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891E" w14:textId="77777777" w:rsidR="001764DB" w:rsidRPr="001764DB" w:rsidRDefault="001764DB" w:rsidP="001764DB">
      <w:pPr>
        <w:keepNext/>
        <w:keepLines/>
        <w:spacing w:before="120" w:after="120" w:line="360" w:lineRule="auto"/>
        <w:outlineLvl w:val="1"/>
        <w:rPr>
          <w:rFonts w:ascii="Arial Bold" w:eastAsia="Arial" w:hAnsi="Arial Bold" w:cs="Arial"/>
          <w:b/>
          <w:bCs/>
        </w:rPr>
      </w:pPr>
      <w:r w:rsidRPr="001764DB">
        <w:rPr>
          <w:rFonts w:ascii="Arial Bold" w:eastAsiaTheme="majorEastAsia" w:hAnsi="Arial Bold" w:cs="Arial"/>
          <w:b/>
          <w:bCs/>
        </w:rPr>
        <w:t>Terms for Filing an Administrative Review / 3 LPRA Section 9659</w:t>
      </w:r>
    </w:p>
    <w:p w14:paraId="1F831499" w14:textId="77777777" w:rsidR="001764DB" w:rsidRPr="001764DB" w:rsidRDefault="001764DB" w:rsidP="001764D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 xml:space="preserve">To file an application for administrative review according to 3 L.P.R.A Section 9659, the respondent must fill out and submit this form during the period established in Section 1.3: RFP Schedule of Events. If the form is not received during the period established in Section 1.3: RFP Schedule of Events, the application for review will not be considered. This form must be </w:t>
      </w:r>
      <w:r w:rsidRPr="001764DB">
        <w:rPr>
          <w:rFonts w:ascii="Arial" w:eastAsia="Calibri" w:hAnsi="Arial" w:cs="Arial"/>
          <w:b/>
          <w:bCs/>
          <w:color w:val="000000"/>
        </w:rPr>
        <w:t xml:space="preserve">hand delivered </w:t>
      </w:r>
      <w:r w:rsidRPr="001764DB">
        <w:rPr>
          <w:rFonts w:ascii="Arial" w:eastAsia="Calibri" w:hAnsi="Arial" w:cs="Arial"/>
          <w:color w:val="000000"/>
        </w:rPr>
        <w:t>in person or by courier to the following address:</w:t>
      </w:r>
    </w:p>
    <w:p w14:paraId="02B9FD1D" w14:textId="77777777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Puerto Rico Department of Health</w:t>
      </w:r>
    </w:p>
    <w:p w14:paraId="342FF89C" w14:textId="77777777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Office of Legal Affairs</w:t>
      </w:r>
    </w:p>
    <w:p w14:paraId="2F613F8F" w14:textId="77777777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val="es-PR"/>
        </w:rPr>
      </w:pPr>
      <w:r w:rsidRPr="001764DB">
        <w:rPr>
          <w:rFonts w:ascii="Arial" w:eastAsia="Calibri" w:hAnsi="Arial" w:cs="Arial"/>
          <w:color w:val="000000"/>
          <w:lang w:val="es-PR"/>
        </w:rPr>
        <w:t>Centro Médico Edificio A</w:t>
      </w:r>
    </w:p>
    <w:p w14:paraId="40D014FC" w14:textId="77777777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val="es-PR"/>
        </w:rPr>
      </w:pPr>
      <w:r w:rsidRPr="001764DB">
        <w:rPr>
          <w:rFonts w:ascii="Arial" w:eastAsia="Calibri" w:hAnsi="Arial" w:cs="Arial"/>
          <w:color w:val="000000"/>
          <w:lang w:val="es-PR"/>
        </w:rPr>
        <w:t>Antiguo Hospital de Psiquiatría</w:t>
      </w:r>
    </w:p>
    <w:p w14:paraId="09C1DEB1" w14:textId="77777777" w:rsidR="001764DB" w:rsidRPr="001764DB" w:rsidRDefault="001764DB" w:rsidP="001764D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lang w:val="fr-BE"/>
        </w:rPr>
      </w:pPr>
      <w:r w:rsidRPr="001764DB">
        <w:rPr>
          <w:rFonts w:ascii="Arial" w:eastAsia="Calibri" w:hAnsi="Arial" w:cs="Arial"/>
          <w:color w:val="000000"/>
          <w:lang w:val="fr-BE"/>
        </w:rPr>
        <w:t>San Juan PR 00936</w:t>
      </w:r>
    </w:p>
    <w:p w14:paraId="6D88E94A" w14:textId="77777777" w:rsidR="001764DB" w:rsidRPr="001764DB" w:rsidRDefault="001764DB" w:rsidP="001764D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This form, and any packaging that it is transmitted in, must clearly state on the outside of the package:</w:t>
      </w:r>
    </w:p>
    <w:p w14:paraId="386AB68B" w14:textId="6BBC18DD" w:rsidR="001764DB" w:rsidRPr="001764DB" w:rsidRDefault="001764DB" w:rsidP="001764D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1764DB">
        <w:rPr>
          <w:rFonts w:ascii="Arial" w:eastAsia="Calibri" w:hAnsi="Arial" w:cs="Arial"/>
          <w:b/>
          <w:bCs/>
          <w:color w:val="000000"/>
        </w:rPr>
        <w:t>Application for Administrative Review for: RFP number 2023-PRMP-</w:t>
      </w:r>
      <w:r>
        <w:rPr>
          <w:rFonts w:ascii="Arial" w:eastAsia="Calibri" w:hAnsi="Arial" w:cs="Arial"/>
          <w:b/>
          <w:bCs/>
          <w:color w:val="000000"/>
        </w:rPr>
        <w:t>MOC</w:t>
      </w:r>
      <w:r w:rsidRPr="001764DB">
        <w:rPr>
          <w:rFonts w:ascii="Arial" w:eastAsia="Calibri" w:hAnsi="Arial" w:cs="Arial"/>
          <w:b/>
          <w:bCs/>
          <w:color w:val="000000"/>
        </w:rPr>
        <w:t>-00</w:t>
      </w:r>
      <w:r>
        <w:rPr>
          <w:rFonts w:ascii="Arial" w:eastAsia="Calibri" w:hAnsi="Arial" w:cs="Arial"/>
          <w:b/>
          <w:bCs/>
          <w:color w:val="000000"/>
        </w:rPr>
        <w:t>7</w:t>
      </w:r>
    </w:p>
    <w:p w14:paraId="70E9B34E" w14:textId="6C491F2A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I ________________________ (respondent’s legal name) representing ___________________ (company), hereby apply for review of 2023-PRMP-</w:t>
      </w:r>
      <w:r>
        <w:rPr>
          <w:rFonts w:ascii="Arial" w:eastAsia="Calibri" w:hAnsi="Arial" w:cs="Arial"/>
          <w:color w:val="000000"/>
        </w:rPr>
        <w:t>MOC</w:t>
      </w:r>
      <w:r w:rsidRPr="001764DB">
        <w:rPr>
          <w:rFonts w:ascii="Arial" w:eastAsia="Calibri" w:hAnsi="Arial" w:cs="Arial"/>
          <w:color w:val="000000"/>
        </w:rPr>
        <w:t>-00</w:t>
      </w:r>
      <w:r>
        <w:rPr>
          <w:rFonts w:ascii="Arial" w:eastAsia="Calibri" w:hAnsi="Arial" w:cs="Arial"/>
          <w:color w:val="000000"/>
        </w:rPr>
        <w:t>7</w:t>
      </w:r>
      <w:r w:rsidRPr="001764DB">
        <w:rPr>
          <w:rFonts w:ascii="Arial" w:eastAsia="Calibri" w:hAnsi="Arial" w:cs="Arial"/>
          <w:color w:val="000000"/>
        </w:rPr>
        <w:t xml:space="preserve"> awarded to ___________ (entity), due to the following reasons:</w:t>
      </w:r>
    </w:p>
    <w:p w14:paraId="5090BC1C" w14:textId="77777777" w:rsidR="001764DB" w:rsidRPr="001764DB" w:rsidRDefault="001764DB" w:rsidP="001764D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5B8D52EA" w14:textId="77777777" w:rsidR="001764DB" w:rsidRPr="001764DB" w:rsidRDefault="001764DB" w:rsidP="001764DB">
      <w:pPr>
        <w:spacing w:line="276" w:lineRule="auto"/>
        <w:ind w:left="45"/>
        <w:jc w:val="both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Please explain and detail the reasons below:</w:t>
      </w:r>
    </w:p>
    <w:p w14:paraId="57B2C58E" w14:textId="77777777" w:rsidR="001764DB" w:rsidRPr="001764DB" w:rsidRDefault="001764DB" w:rsidP="001764DB">
      <w:pPr>
        <w:spacing w:line="276" w:lineRule="auto"/>
        <w:ind w:left="45"/>
        <w:jc w:val="both"/>
        <w:rPr>
          <w:rFonts w:ascii="Arial" w:eastAsia="Calibri" w:hAnsi="Arial" w:cs="Arial"/>
        </w:rPr>
      </w:pPr>
      <w:r w:rsidRPr="001764DB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1BDAB" w14:textId="77777777" w:rsidR="001764DB" w:rsidRPr="001764DB" w:rsidRDefault="001764DB" w:rsidP="001764DB">
      <w:pPr>
        <w:spacing w:line="276" w:lineRule="auto"/>
        <w:ind w:left="45"/>
        <w:jc w:val="both"/>
        <w:rPr>
          <w:rFonts w:ascii="Arial" w:eastAsia="Calibri" w:hAnsi="Arial" w:cs="Arial"/>
          <w:color w:val="000000"/>
        </w:rPr>
      </w:pPr>
      <w:r w:rsidRPr="001764DB">
        <w:rPr>
          <w:rFonts w:ascii="Arial" w:eastAsia="Calibri" w:hAnsi="Arial" w:cs="Arial"/>
          <w:color w:val="000000"/>
        </w:rPr>
        <w:t>Representative Signature: __________________________________</w:t>
      </w:r>
    </w:p>
    <w:p w14:paraId="5AE5FDDF" w14:textId="77777777" w:rsidR="001764DB" w:rsidRPr="001764DB" w:rsidRDefault="001764DB" w:rsidP="001764DB">
      <w:pPr>
        <w:spacing w:after="200" w:line="276" w:lineRule="auto"/>
        <w:rPr>
          <w:rFonts w:eastAsiaTheme="minorEastAsia"/>
        </w:rPr>
      </w:pPr>
      <w:r w:rsidRPr="001764DB">
        <w:rPr>
          <w:rFonts w:eastAsia="Calibri"/>
        </w:rPr>
        <w:t>Date: ___________________________________________________</w:t>
      </w:r>
    </w:p>
    <w:p w14:paraId="7B95B0A0" w14:textId="77777777" w:rsidR="00A9320F" w:rsidRDefault="00A9320F"/>
    <w:sectPr w:rsidR="00A9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DB"/>
    <w:rsid w:val="001764DB"/>
    <w:rsid w:val="00A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9D12"/>
  <w15:chartTrackingRefBased/>
  <w15:docId w15:val="{7682904B-E5BB-4D53-BE29-BD7197F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1</cp:revision>
  <dcterms:created xsi:type="dcterms:W3CDTF">2023-09-01T14:08:00Z</dcterms:created>
  <dcterms:modified xsi:type="dcterms:W3CDTF">2023-09-01T14:09:00Z</dcterms:modified>
</cp:coreProperties>
</file>